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61B6B" w14:textId="77777777" w:rsidR="00593065" w:rsidRDefault="00593065" w:rsidP="00593065">
      <w:pPr>
        <w:pStyle w:val="a3"/>
        <w:spacing w:line="360" w:lineRule="auto"/>
        <w:ind w:firstLineChars="100" w:firstLine="486"/>
        <w:jc w:val="both"/>
        <w:outlineLvl w:val="0"/>
        <w:rPr>
          <w:spacing w:val="3"/>
          <w:sz w:val="44"/>
          <w:szCs w:val="44"/>
          <w:lang w:eastAsia="zh-CN"/>
        </w:rPr>
      </w:pPr>
      <w:r>
        <w:rPr>
          <w:b/>
          <w:bCs/>
          <w:spacing w:val="22"/>
          <w:sz w:val="44"/>
          <w:szCs w:val="44"/>
          <w:lang w:eastAsia="zh-CN"/>
        </w:rPr>
        <w:t>关于202</w:t>
      </w:r>
      <w:r>
        <w:rPr>
          <w:rFonts w:eastAsia="宋体" w:hint="eastAsia"/>
          <w:b/>
          <w:bCs/>
          <w:spacing w:val="22"/>
          <w:sz w:val="44"/>
          <w:szCs w:val="44"/>
          <w:lang w:eastAsia="zh-CN"/>
        </w:rPr>
        <w:t>6</w:t>
      </w:r>
      <w:r>
        <w:rPr>
          <w:b/>
          <w:bCs/>
          <w:spacing w:val="22"/>
          <w:sz w:val="44"/>
          <w:szCs w:val="44"/>
          <w:lang w:eastAsia="zh-CN"/>
        </w:rPr>
        <w:t>年度中国发明协会发明创业奖</w:t>
      </w:r>
      <w:r>
        <w:rPr>
          <w:spacing w:val="3"/>
          <w:sz w:val="44"/>
          <w:szCs w:val="44"/>
          <w:lang w:eastAsia="zh-CN"/>
        </w:rPr>
        <w:t xml:space="preserve"> </w:t>
      </w:r>
    </w:p>
    <w:p w14:paraId="17F6BEC0" w14:textId="30CCD79D" w:rsidR="00593065" w:rsidRDefault="00593065" w:rsidP="00593065">
      <w:pPr>
        <w:pStyle w:val="a3"/>
        <w:spacing w:line="360" w:lineRule="auto"/>
        <w:ind w:firstLineChars="600" w:firstLine="2734"/>
        <w:jc w:val="both"/>
        <w:outlineLvl w:val="0"/>
        <w:rPr>
          <w:sz w:val="44"/>
          <w:szCs w:val="44"/>
          <w:lang w:eastAsia="zh-CN"/>
        </w:rPr>
      </w:pPr>
      <w:r>
        <w:rPr>
          <w:b/>
          <w:bCs/>
          <w:spacing w:val="7"/>
          <w:sz w:val="44"/>
          <w:szCs w:val="44"/>
          <w:lang w:eastAsia="zh-CN"/>
        </w:rPr>
        <w:t>创新奖提名项目</w:t>
      </w:r>
    </w:p>
    <w:p w14:paraId="60624B9E" w14:textId="5557EAF6" w:rsidR="00593065" w:rsidRDefault="00593065" w:rsidP="00593065">
      <w:pPr>
        <w:pStyle w:val="a3"/>
        <w:spacing w:line="360" w:lineRule="auto"/>
        <w:ind w:firstLineChars="200" w:firstLine="656"/>
        <w:jc w:val="both"/>
        <w:rPr>
          <w:rFonts w:ascii="仿宋" w:eastAsia="仿宋" w:hAnsi="仿宋" w:cs="仿宋"/>
          <w:spacing w:val="14"/>
          <w:sz w:val="30"/>
          <w:szCs w:val="30"/>
          <w:lang w:eastAsia="zh-CN"/>
        </w:rPr>
      </w:pPr>
      <w:r>
        <w:rPr>
          <w:rFonts w:ascii="仿宋" w:eastAsia="仿宋" w:hAnsi="仿宋" w:cs="仿宋"/>
          <w:spacing w:val="14"/>
          <w:sz w:val="30"/>
          <w:szCs w:val="30"/>
          <w:lang w:eastAsia="zh-CN"/>
        </w:rPr>
        <w:t>根据中国发明协会通知(</w:t>
      </w:r>
      <w:proofErr w:type="gramStart"/>
      <w:r>
        <w:rPr>
          <w:rFonts w:ascii="仿宋" w:eastAsia="仿宋" w:hAnsi="仿宋" w:cs="仿宋"/>
          <w:spacing w:val="14"/>
          <w:sz w:val="30"/>
          <w:szCs w:val="30"/>
          <w:lang w:eastAsia="zh-CN"/>
        </w:rPr>
        <w:t>中发协字</w:t>
      </w:r>
      <w:proofErr w:type="gramEnd"/>
      <w:r>
        <w:rPr>
          <w:rFonts w:ascii="仿宋" w:eastAsia="仿宋" w:hAnsi="仿宋" w:cs="仿宋"/>
          <w:spacing w:val="14"/>
          <w:sz w:val="30"/>
          <w:szCs w:val="30"/>
          <w:lang w:eastAsia="zh-CN"/>
        </w:rPr>
        <w:t>[202</w:t>
      </w:r>
      <w:r>
        <w:rPr>
          <w:rFonts w:ascii="仿宋" w:eastAsia="仿宋" w:hAnsi="仿宋" w:cs="仿宋" w:hint="eastAsia"/>
          <w:spacing w:val="14"/>
          <w:sz w:val="30"/>
          <w:szCs w:val="30"/>
          <w:lang w:eastAsia="zh-CN"/>
        </w:rPr>
        <w:t>6</w:t>
      </w:r>
      <w:r>
        <w:rPr>
          <w:rFonts w:ascii="仿宋" w:eastAsia="仿宋" w:hAnsi="仿宋" w:cs="仿宋"/>
          <w:spacing w:val="14"/>
          <w:sz w:val="30"/>
          <w:szCs w:val="30"/>
          <w:lang w:eastAsia="zh-CN"/>
        </w:rPr>
        <w:t>]</w:t>
      </w:r>
      <w:r>
        <w:rPr>
          <w:rFonts w:ascii="仿宋" w:eastAsia="仿宋" w:hAnsi="仿宋" w:cs="仿宋" w:hint="eastAsia"/>
          <w:spacing w:val="14"/>
          <w:sz w:val="30"/>
          <w:szCs w:val="30"/>
          <w:lang w:eastAsia="zh-CN"/>
        </w:rPr>
        <w:t>24</w:t>
      </w:r>
      <w:r>
        <w:rPr>
          <w:rFonts w:ascii="仿宋" w:eastAsia="仿宋" w:hAnsi="仿宋" w:cs="仿宋"/>
          <w:spacing w:val="14"/>
          <w:sz w:val="30"/>
          <w:szCs w:val="30"/>
          <w:lang w:eastAsia="zh-CN"/>
        </w:rPr>
        <w:t>号)有关规定， 现对</w:t>
      </w:r>
      <w:r>
        <w:rPr>
          <w:rFonts w:ascii="仿宋" w:eastAsia="仿宋" w:hAnsi="仿宋" w:cs="仿宋" w:hint="eastAsia"/>
          <w:spacing w:val="14"/>
          <w:sz w:val="30"/>
          <w:szCs w:val="30"/>
          <w:lang w:eastAsia="zh-CN"/>
        </w:rPr>
        <w:t>哈尔滨工业</w:t>
      </w:r>
      <w:r>
        <w:rPr>
          <w:rFonts w:ascii="仿宋" w:eastAsia="仿宋" w:hAnsi="仿宋" w:cs="仿宋"/>
          <w:spacing w:val="14"/>
          <w:sz w:val="30"/>
          <w:szCs w:val="30"/>
          <w:lang w:eastAsia="zh-CN"/>
        </w:rPr>
        <w:t>大学提名202</w:t>
      </w:r>
      <w:r>
        <w:rPr>
          <w:rFonts w:ascii="仿宋" w:eastAsia="仿宋" w:hAnsi="仿宋" w:cs="仿宋" w:hint="eastAsia"/>
          <w:spacing w:val="14"/>
          <w:sz w:val="30"/>
          <w:szCs w:val="30"/>
          <w:lang w:eastAsia="zh-CN"/>
        </w:rPr>
        <w:t>6</w:t>
      </w:r>
      <w:r>
        <w:rPr>
          <w:rFonts w:ascii="仿宋" w:eastAsia="仿宋" w:hAnsi="仿宋" w:cs="仿宋"/>
          <w:spacing w:val="14"/>
          <w:sz w:val="30"/>
          <w:szCs w:val="30"/>
          <w:lang w:eastAsia="zh-CN"/>
        </w:rPr>
        <w:t>年度中国发明协会发明创业</w:t>
      </w:r>
      <w:proofErr w:type="gramStart"/>
      <w:r>
        <w:rPr>
          <w:rFonts w:ascii="仿宋" w:eastAsia="仿宋" w:hAnsi="仿宋" w:cs="仿宋"/>
          <w:spacing w:val="14"/>
          <w:sz w:val="30"/>
          <w:szCs w:val="30"/>
          <w:lang w:eastAsia="zh-CN"/>
        </w:rPr>
        <w:t>奖创新</w:t>
      </w:r>
      <w:proofErr w:type="gramEnd"/>
      <w:r>
        <w:rPr>
          <w:rFonts w:ascii="仿宋" w:eastAsia="仿宋" w:hAnsi="仿宋" w:cs="仿宋"/>
          <w:spacing w:val="14"/>
          <w:sz w:val="30"/>
          <w:szCs w:val="30"/>
          <w:lang w:eastAsia="zh-CN"/>
        </w:rPr>
        <w:t>奖的项目公示如下：</w:t>
      </w:r>
    </w:p>
    <w:p w14:paraId="28DDCF89" w14:textId="38C8AD46" w:rsidR="00593065" w:rsidRPr="00593065" w:rsidRDefault="00593065" w:rsidP="00593065">
      <w:pPr>
        <w:pStyle w:val="a3"/>
        <w:spacing w:line="360" w:lineRule="auto"/>
        <w:ind w:firstLineChars="200" w:firstLine="656"/>
        <w:jc w:val="both"/>
        <w:rPr>
          <w:rFonts w:ascii="仿宋" w:eastAsia="仿宋" w:hAnsi="仿宋" w:cs="仿宋"/>
          <w:spacing w:val="14"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spacing w:val="14"/>
          <w:sz w:val="30"/>
          <w:szCs w:val="30"/>
          <w:lang w:eastAsia="zh-CN"/>
        </w:rPr>
        <w:t>项目名称：</w:t>
      </w:r>
      <w:r w:rsidRPr="00593065">
        <w:rPr>
          <w:rFonts w:ascii="仿宋" w:eastAsia="仿宋" w:hAnsi="仿宋" w:cs="仿宋" w:hint="eastAsia"/>
          <w:spacing w:val="14"/>
          <w:sz w:val="30"/>
          <w:szCs w:val="30"/>
          <w:lang w:eastAsia="zh-CN"/>
        </w:rPr>
        <w:t>基于PFWD的道路工程基层施工质量无损检测与评价方法</w:t>
      </w:r>
    </w:p>
    <w:p w14:paraId="05AC2615" w14:textId="2C85C8D0" w:rsidR="00593065" w:rsidRPr="00593065" w:rsidRDefault="00593065" w:rsidP="00593065">
      <w:pPr>
        <w:pStyle w:val="a3"/>
        <w:spacing w:line="360" w:lineRule="auto"/>
        <w:ind w:firstLineChars="200" w:firstLine="656"/>
        <w:jc w:val="both"/>
        <w:rPr>
          <w:rFonts w:ascii="仿宋" w:eastAsia="仿宋" w:hAnsi="仿宋" w:cs="仿宋"/>
          <w:spacing w:val="14"/>
          <w:sz w:val="30"/>
          <w:szCs w:val="30"/>
          <w:lang w:eastAsia="zh-CN"/>
        </w:rPr>
      </w:pPr>
      <w:r w:rsidRPr="00593065">
        <w:rPr>
          <w:rFonts w:ascii="仿宋" w:eastAsia="仿宋" w:hAnsi="仿宋" w:cs="仿宋" w:hint="eastAsia"/>
          <w:spacing w:val="14"/>
          <w:sz w:val="30"/>
          <w:szCs w:val="30"/>
          <w:lang w:eastAsia="zh-CN"/>
        </w:rPr>
        <w:t>主要完成人：</w:t>
      </w:r>
      <w:r w:rsidRPr="00593065">
        <w:rPr>
          <w:rFonts w:ascii="仿宋" w:eastAsia="仿宋" w:hAnsi="仿宋" w:cs="仿宋" w:hint="eastAsia"/>
          <w:spacing w:val="14"/>
          <w:sz w:val="30"/>
          <w:szCs w:val="30"/>
          <w:lang w:eastAsia="zh-CN"/>
        </w:rPr>
        <w:t>王龙，解晓光</w:t>
      </w:r>
    </w:p>
    <w:p w14:paraId="23758E4F" w14:textId="09EB7E95" w:rsidR="00593065" w:rsidRPr="00593065" w:rsidRDefault="00593065" w:rsidP="00593065">
      <w:pPr>
        <w:pStyle w:val="a3"/>
        <w:spacing w:line="360" w:lineRule="auto"/>
        <w:ind w:firstLineChars="200" w:firstLine="656"/>
        <w:jc w:val="both"/>
        <w:rPr>
          <w:rFonts w:ascii="仿宋" w:eastAsia="仿宋" w:hAnsi="仿宋" w:cs="仿宋" w:hint="eastAsia"/>
          <w:spacing w:val="14"/>
          <w:sz w:val="30"/>
          <w:szCs w:val="30"/>
          <w:lang w:eastAsia="zh-CN"/>
        </w:rPr>
      </w:pPr>
      <w:r w:rsidRPr="00593065">
        <w:rPr>
          <w:rFonts w:ascii="仿宋" w:eastAsia="仿宋" w:hAnsi="仿宋" w:cs="仿宋" w:hint="eastAsia"/>
          <w:spacing w:val="14"/>
          <w:sz w:val="30"/>
          <w:szCs w:val="30"/>
          <w:lang w:eastAsia="zh-CN"/>
        </w:rPr>
        <w:t>提名单位：</w:t>
      </w:r>
      <w:r w:rsidRPr="00593065">
        <w:rPr>
          <w:rFonts w:ascii="仿宋" w:eastAsia="仿宋" w:hAnsi="仿宋" w:cs="仿宋" w:hint="eastAsia"/>
          <w:spacing w:val="14"/>
          <w:sz w:val="30"/>
          <w:szCs w:val="30"/>
          <w:lang w:eastAsia="zh-CN"/>
        </w:rPr>
        <w:t>哈尔滨工业大学</w:t>
      </w:r>
    </w:p>
    <w:p w14:paraId="5B581519" w14:textId="77777777" w:rsidR="00593065" w:rsidRPr="00593065" w:rsidRDefault="00593065" w:rsidP="00593065">
      <w:pPr>
        <w:spacing w:line="166" w:lineRule="exact"/>
        <w:rPr>
          <w:rFonts w:eastAsiaTheme="minorEastAsia" w:hint="eastAsia"/>
          <w:lang w:eastAsia="zh-CN"/>
        </w:rPr>
      </w:pPr>
    </w:p>
    <w:p w14:paraId="70038152" w14:textId="2A63E176" w:rsidR="00D74BE4" w:rsidRDefault="00D74BE4"/>
    <w:p w14:paraId="54CD42B5" w14:textId="61850799" w:rsidR="00593065" w:rsidRDefault="00593065"/>
    <w:p w14:paraId="47815D5C" w14:textId="48E77806" w:rsidR="00593065" w:rsidRDefault="00593065"/>
    <w:p w14:paraId="72F463B4" w14:textId="24A1F551" w:rsidR="00593065" w:rsidRDefault="00593065"/>
    <w:p w14:paraId="744CE0E4" w14:textId="1AB84EB7" w:rsidR="00593065" w:rsidRDefault="00593065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 </w:t>
      </w:r>
      <w:r>
        <w:rPr>
          <w:rFonts w:eastAsiaTheme="minorEastAsia"/>
          <w:lang w:eastAsia="zh-CN"/>
        </w:rPr>
        <w:t xml:space="preserve">        </w:t>
      </w:r>
    </w:p>
    <w:p w14:paraId="2BB0841F" w14:textId="374DA3C3" w:rsidR="00593065" w:rsidRPr="00593065" w:rsidRDefault="00593065">
      <w:pPr>
        <w:rPr>
          <w:rFonts w:ascii="仿宋" w:eastAsia="仿宋" w:hAnsi="仿宋" w:cs="仿宋"/>
          <w:spacing w:val="14"/>
          <w:sz w:val="28"/>
          <w:szCs w:val="28"/>
          <w:lang w:eastAsia="zh-CN"/>
        </w:rPr>
      </w:pPr>
      <w:r w:rsidRPr="00593065">
        <w:rPr>
          <w:rFonts w:ascii="仿宋" w:eastAsia="仿宋" w:hAnsi="仿宋" w:cs="仿宋" w:hint="eastAsia"/>
          <w:spacing w:val="14"/>
          <w:sz w:val="30"/>
          <w:szCs w:val="30"/>
          <w:lang w:eastAsia="zh-CN"/>
        </w:rPr>
        <w:t xml:space="preserve"> </w:t>
      </w:r>
      <w:r w:rsidRPr="00593065">
        <w:rPr>
          <w:rFonts w:ascii="仿宋" w:eastAsia="仿宋" w:hAnsi="仿宋" w:cs="仿宋"/>
          <w:spacing w:val="14"/>
          <w:sz w:val="30"/>
          <w:szCs w:val="30"/>
          <w:lang w:eastAsia="zh-CN"/>
        </w:rPr>
        <w:t xml:space="preserve">                             </w:t>
      </w:r>
      <w:r w:rsidRPr="00593065">
        <w:rPr>
          <w:rFonts w:ascii="仿宋" w:eastAsia="仿宋" w:hAnsi="仿宋" w:cs="仿宋"/>
          <w:spacing w:val="14"/>
          <w:sz w:val="28"/>
          <w:szCs w:val="28"/>
          <w:lang w:eastAsia="zh-CN"/>
        </w:rPr>
        <w:t xml:space="preserve"> </w:t>
      </w:r>
      <w:r w:rsidRPr="00593065">
        <w:rPr>
          <w:rFonts w:ascii="仿宋" w:eastAsia="仿宋" w:hAnsi="仿宋" w:cs="仿宋" w:hint="eastAsia"/>
          <w:spacing w:val="14"/>
          <w:sz w:val="28"/>
          <w:szCs w:val="28"/>
          <w:lang w:eastAsia="zh-CN"/>
        </w:rPr>
        <w:t>哈尔滨工业大学</w:t>
      </w:r>
    </w:p>
    <w:p w14:paraId="4817B173" w14:textId="5EB3D517" w:rsidR="00593065" w:rsidRPr="00593065" w:rsidRDefault="00593065" w:rsidP="00593065">
      <w:pPr>
        <w:ind w:firstLineChars="1900" w:firstLine="5852"/>
        <w:rPr>
          <w:rFonts w:ascii="仿宋" w:eastAsia="仿宋" w:hAnsi="仿宋" w:cs="仿宋" w:hint="eastAsia"/>
          <w:spacing w:val="14"/>
          <w:sz w:val="28"/>
          <w:szCs w:val="28"/>
          <w:lang w:eastAsia="zh-CN"/>
        </w:rPr>
      </w:pPr>
      <w:r w:rsidRPr="00593065">
        <w:rPr>
          <w:rFonts w:ascii="仿宋" w:eastAsia="仿宋" w:hAnsi="仿宋" w:cs="仿宋" w:hint="eastAsia"/>
          <w:spacing w:val="14"/>
          <w:sz w:val="28"/>
          <w:szCs w:val="28"/>
          <w:lang w:eastAsia="zh-CN"/>
        </w:rPr>
        <w:t>2</w:t>
      </w:r>
      <w:r w:rsidRPr="00593065">
        <w:rPr>
          <w:rFonts w:ascii="仿宋" w:eastAsia="仿宋" w:hAnsi="仿宋" w:cs="仿宋"/>
          <w:spacing w:val="14"/>
          <w:sz w:val="28"/>
          <w:szCs w:val="28"/>
          <w:lang w:eastAsia="zh-CN"/>
        </w:rPr>
        <w:t>026</w:t>
      </w:r>
      <w:r w:rsidRPr="00593065">
        <w:rPr>
          <w:rFonts w:ascii="仿宋" w:eastAsia="仿宋" w:hAnsi="仿宋" w:cs="仿宋" w:hint="eastAsia"/>
          <w:spacing w:val="14"/>
          <w:sz w:val="28"/>
          <w:szCs w:val="28"/>
          <w:lang w:eastAsia="zh-CN"/>
        </w:rPr>
        <w:t>年5月6日</w:t>
      </w:r>
    </w:p>
    <w:sectPr w:rsidR="00593065" w:rsidRPr="005930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065"/>
    <w:rsid w:val="00593065"/>
    <w:rsid w:val="00D7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EDCA3"/>
  <w15:chartTrackingRefBased/>
  <w15:docId w15:val="{94992F5B-BCC0-4915-B319-009FE2BD8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3065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qFormat/>
    <w:rsid w:val="00593065"/>
  </w:style>
  <w:style w:type="character" w:customStyle="1" w:styleId="a4">
    <w:name w:val="正文文本 字符"/>
    <w:basedOn w:val="a0"/>
    <w:link w:val="a3"/>
    <w:semiHidden/>
    <w:rsid w:val="00593065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table" w:customStyle="1" w:styleId="TableNormal">
    <w:name w:val="Table Normal"/>
    <w:semiHidden/>
    <w:unhideWhenUsed/>
    <w:qFormat/>
    <w:rsid w:val="00593065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593065"/>
    <w:rPr>
      <w:rFonts w:ascii="宋体" w:eastAsia="宋体" w:hAnsi="宋体" w:cs="宋体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志铎 王</dc:creator>
  <cp:keywords/>
  <dc:description/>
  <cp:lastModifiedBy>志铎 王</cp:lastModifiedBy>
  <cp:revision>1</cp:revision>
  <dcterms:created xsi:type="dcterms:W3CDTF">2026-05-12T08:15:00Z</dcterms:created>
  <dcterms:modified xsi:type="dcterms:W3CDTF">2026-05-12T08:20:00Z</dcterms:modified>
</cp:coreProperties>
</file>