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84" w:rsidRDefault="00A52FBF" w:rsidP="00A52FBF">
      <w:pPr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交通工程专业本科生培养方案</w:t>
      </w:r>
    </w:p>
    <w:p w:rsidR="00A52FBF" w:rsidRDefault="00A52FBF" w:rsidP="00A52FBF">
      <w:pPr>
        <w:jc w:val="center"/>
        <w:rPr>
          <w:rFonts w:ascii="黑体" w:eastAsia="黑体" w:hAnsi="黑体"/>
          <w:sz w:val="26"/>
        </w:rPr>
      </w:pPr>
      <w:r>
        <w:rPr>
          <w:rFonts w:ascii="黑体" w:eastAsia="黑体" w:hAnsi="黑体"/>
          <w:sz w:val="26"/>
        </w:rPr>
        <w:t>无方向</w:t>
      </w:r>
    </w:p>
    <w:p w:rsidR="00A52FBF" w:rsidRDefault="00A52FBF" w:rsidP="00A52FBF">
      <w:pPr>
        <w:jc w:val="both"/>
        <w:rPr>
          <w:rFonts w:ascii="微软雅黑" w:eastAsia="微软雅黑" w:hAnsi="黑体"/>
          <w:b/>
          <w:sz w:val="24"/>
        </w:rPr>
      </w:pPr>
      <w:r>
        <w:rPr>
          <w:rFonts w:ascii="微软雅黑" w:eastAsia="微软雅黑" w:hAnsi="黑体"/>
          <w:b/>
          <w:sz w:val="24"/>
        </w:rPr>
        <w:t>一、培养目标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坚持立德树人根本任务，秉承"规格严格，功夫到家"的校训，面向国际学术前沿和国家交通强国战略，着力培养信念执着、品德优良、尊重社会价值、恪守工程伦理道德，拥有创新精神和国际视野，具备团队协作和终身学习能力，具有坚实的交通工程基础理论和实践能力，能够引领交通工程相关领域发展的杰出人才，成长为全面发展的社会主义事业建设者和接班人。</w:t>
      </w:r>
    </w:p>
    <w:p w:rsidR="00A52FBF" w:rsidRDefault="00A52FBF" w:rsidP="00A52FBF">
      <w:pPr>
        <w:spacing w:line="400" w:lineRule="exact"/>
        <w:jc w:val="both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二、培养要求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经过本科四年培养，学生应具有科学、工程和人文三方面的综合素质，毕业生应在"知识、素质、能力"方面达到以下基本要求：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1. 工程知识：具有从事交通工程领域相关工作所需的数学、自然科学、工程科学等基础理论知识，掌握本学科的工程基础和专业知识，并将所学知识用于解决本领域内的复杂工程问题。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2. 问题分析：能够应用数学、自然科学和工程科学的基本原理，对复杂交通工程问题进行识别、判断、分析和表达，并通过对专业文献的调研进行分析，以获得有效结论。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3. 设计/开发解决方案：能够设计针对复杂工程问题的解决方案，设计满足特定需求的系统、单元（部件）或工艺流程，并能够在设计环节中体现创新意识，考虑社会、健康、安全、法律、文化以及环境等因素；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4. 研究：能够基于科学原理并采用科学方法对复杂交通工程问题进行研究，包括规划、设计实验、分析与解释数据、并通过信息综合得到合理有效的结论，具有初步的规划、科学研究和应用技术开发能力。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5. 使用现代工具：能够针对复杂工程问题，开发、选择与使用恰当的技术、资源、现代工程工具和信息技术工具，包括对复杂工程问题的预测与模拟，并能够理解其局限性；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6. 工程与社会：能够基于工程相关背景知识进行合理分析，评价专业工程实践和复杂工程问题解决方案对社会、健康、安全、法律以及文化的影响，并理解应承担的责任；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7. 环境和可持续发展：能够理解和评价针对复杂工程问题的交通工程实践对环境、社会可持续发展的影响；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lastRenderedPageBreak/>
        <w:t>8. 职业规范：具有人文社会科学素养、社会责任感，能够在工程实践中理解并遵守工程职业道德和规范，履行责任；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9. 个人和团队：能够在多学科背景下的团队中承担个体、团队成员以及负责人的角色；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10. 沟通：能够就复杂工程问题与业界同行及社会公众进行有效沟通和交流，包括撰写报告和设计文稿、陈述发言、清晰表达或回应指令，并具备一定的国际视野，能够在跨文化背景下进行沟通和交流；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11. 项目管理：理解并掌握工程管理原理与经济决策方法，并能在多学科环境中应用；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12. 终身学习：具有自主学习和终身学习的意识，有不断学习和适应发展的能力。</w:t>
      </w:r>
    </w:p>
    <w:p w:rsidR="00A52FBF" w:rsidRDefault="00A52FBF" w:rsidP="00A52FBF">
      <w:pPr>
        <w:spacing w:line="400" w:lineRule="exact"/>
        <w:jc w:val="both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三、主干学科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交通运输工程</w:t>
      </w:r>
    </w:p>
    <w:p w:rsidR="00A52FBF" w:rsidRDefault="00A52FBF" w:rsidP="00A52FBF">
      <w:pPr>
        <w:spacing w:line="400" w:lineRule="exact"/>
        <w:jc w:val="both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四、专业基础课程和专业核心课程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专业基础课程：工程地质与水文地质、土木工程材料、智能交通导论、交通土力学、运筹学、测量学、路基路面工程、交通工程基础、运输经济学、数据结构与算法、道路勘测设计；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专业核心课程：交通系统工程、交通控制、交通规划、交通工程设计、道路交通安全、综合运输概论、道路交通环境保护、智慧交通系统。</w:t>
      </w:r>
    </w:p>
    <w:p w:rsidR="00A52FBF" w:rsidRDefault="00A52FBF" w:rsidP="00A52FBF">
      <w:pPr>
        <w:spacing w:line="400" w:lineRule="exact"/>
        <w:jc w:val="both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五、修业年限、授予学位及毕业要求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修业年限：四年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授予学位：工学学士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毕业要求：本专业学生应达到学校对本科毕业生提出的德智体美劳方面的要求，完成培养方案规定的全部课程学习及实践环节训练，修满160学分，毕业论文（设计）答辩合格，方可准予毕业。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</w:p>
    <w:p w:rsidR="00A52FBF" w:rsidRDefault="00A52FBF" w:rsidP="00A52FBF">
      <w:pPr>
        <w:spacing w:line="400" w:lineRule="exact"/>
        <w:jc w:val="both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六、课程体系及学分分布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20"/>
        <w:gridCol w:w="4400"/>
        <w:gridCol w:w="900"/>
        <w:gridCol w:w="900"/>
        <w:gridCol w:w="1080"/>
      </w:tblGrid>
      <w:tr w:rsidR="00A52FBF" w:rsidTr="00A52FBF">
        <w:trPr>
          <w:trHeight w:val="900"/>
        </w:trPr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课程层次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课程类别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合计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占总学分百分比</w:t>
            </w:r>
          </w:p>
        </w:tc>
      </w:tr>
      <w:tr w:rsidR="00A52FBF" w:rsidTr="00A52FBF">
        <w:tc>
          <w:tcPr>
            <w:tcW w:w="112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公共基础课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思想政治课程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17</w:t>
            </w:r>
          </w:p>
        </w:tc>
        <w:tc>
          <w:tcPr>
            <w:tcW w:w="90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66</w:t>
            </w:r>
          </w:p>
        </w:tc>
        <w:tc>
          <w:tcPr>
            <w:tcW w:w="10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41.25%</w:t>
            </w:r>
          </w:p>
        </w:tc>
      </w:tr>
      <w:tr w:rsidR="00A52FBF" w:rsidTr="00A52FBF">
        <w:tc>
          <w:tcPr>
            <w:tcW w:w="112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外语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</w:t>
            </w:r>
          </w:p>
        </w:tc>
        <w:tc>
          <w:tcPr>
            <w:tcW w:w="9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A52FBF" w:rsidTr="00A52FBF">
        <w:tc>
          <w:tcPr>
            <w:tcW w:w="112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体育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</w:t>
            </w:r>
          </w:p>
        </w:tc>
        <w:tc>
          <w:tcPr>
            <w:tcW w:w="9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A52FBF" w:rsidTr="00A52FBF">
        <w:tc>
          <w:tcPr>
            <w:tcW w:w="112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计算思维与信息基础</w:t>
            </w:r>
          </w:p>
        </w:tc>
        <w:tc>
          <w:tcPr>
            <w:tcW w:w="900" w:type="dxa"/>
            <w:vAlign w:val="center"/>
          </w:tcPr>
          <w:p w:rsidR="00A52FBF" w:rsidRPr="00A52FBF" w:rsidRDefault="009602F5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4.5</w:t>
            </w:r>
          </w:p>
        </w:tc>
        <w:tc>
          <w:tcPr>
            <w:tcW w:w="9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A52FBF" w:rsidTr="00A52FBF">
        <w:tc>
          <w:tcPr>
            <w:tcW w:w="112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数理与自然科学基础课程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28.5</w:t>
            </w:r>
          </w:p>
        </w:tc>
        <w:tc>
          <w:tcPr>
            <w:tcW w:w="9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A52FBF" w:rsidTr="00A52FBF">
        <w:tc>
          <w:tcPr>
            <w:tcW w:w="112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军事理论和军事技能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</w:t>
            </w:r>
          </w:p>
        </w:tc>
        <w:tc>
          <w:tcPr>
            <w:tcW w:w="9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A52FBF" w:rsidTr="00A52FBF">
        <w:tc>
          <w:tcPr>
            <w:tcW w:w="112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国家安全教育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A52FBF" w:rsidTr="00A52FBF">
        <w:tc>
          <w:tcPr>
            <w:tcW w:w="112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心理健康教育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A52FBF" w:rsidTr="00A52FBF">
        <w:tc>
          <w:tcPr>
            <w:tcW w:w="112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写作与沟通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A52FBF" w:rsidTr="00A52FBF">
        <w:tc>
          <w:tcPr>
            <w:tcW w:w="112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大类平台课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专业集群基础课程（含实习实训课程）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7.5</w:t>
            </w:r>
          </w:p>
        </w:tc>
        <w:tc>
          <w:tcPr>
            <w:tcW w:w="90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34.5</w:t>
            </w:r>
          </w:p>
        </w:tc>
        <w:tc>
          <w:tcPr>
            <w:tcW w:w="10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21.56%</w:t>
            </w:r>
          </w:p>
        </w:tc>
      </w:tr>
      <w:tr w:rsidR="00A52FBF" w:rsidTr="00A52FBF">
        <w:tc>
          <w:tcPr>
            <w:tcW w:w="112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大类专业基础课程（含实习实训课程）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27</w:t>
            </w:r>
          </w:p>
        </w:tc>
        <w:tc>
          <w:tcPr>
            <w:tcW w:w="9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A52FBF" w:rsidTr="00A52FBF">
        <w:tc>
          <w:tcPr>
            <w:tcW w:w="112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专业方向课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专业方向核心课程（含实习实训课程）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23.5</w:t>
            </w:r>
          </w:p>
        </w:tc>
        <w:tc>
          <w:tcPr>
            <w:tcW w:w="90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35.5</w:t>
            </w:r>
          </w:p>
        </w:tc>
        <w:tc>
          <w:tcPr>
            <w:tcW w:w="10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22.19%</w:t>
            </w:r>
          </w:p>
        </w:tc>
      </w:tr>
      <w:tr w:rsidR="00A52FBF" w:rsidTr="00A52FBF">
        <w:tc>
          <w:tcPr>
            <w:tcW w:w="112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专业方向选修课程（含研究生课程）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</w:t>
            </w:r>
          </w:p>
        </w:tc>
        <w:tc>
          <w:tcPr>
            <w:tcW w:w="9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A52FBF" w:rsidTr="00A52FBF">
        <w:tc>
          <w:tcPr>
            <w:tcW w:w="112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毕业论文（设计）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8</w:t>
            </w:r>
          </w:p>
        </w:tc>
        <w:tc>
          <w:tcPr>
            <w:tcW w:w="9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A52FBF" w:rsidTr="00A52FBF">
        <w:tc>
          <w:tcPr>
            <w:tcW w:w="112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自主发展课程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文化素质教育课程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24</w:t>
            </w:r>
          </w:p>
        </w:tc>
        <w:tc>
          <w:tcPr>
            <w:tcW w:w="10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15%</w:t>
            </w:r>
          </w:p>
        </w:tc>
      </w:tr>
      <w:tr w:rsidR="00A52FBF" w:rsidTr="00A52FBF">
        <w:tc>
          <w:tcPr>
            <w:tcW w:w="112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创新创业与社会实践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6</w:t>
            </w:r>
          </w:p>
        </w:tc>
        <w:tc>
          <w:tcPr>
            <w:tcW w:w="9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A52FBF" w:rsidTr="00A52FBF">
        <w:tc>
          <w:tcPr>
            <w:tcW w:w="112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跨专业发展课程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10</w:t>
            </w:r>
          </w:p>
        </w:tc>
        <w:tc>
          <w:tcPr>
            <w:tcW w:w="9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A52FBF" w:rsidTr="00A52FBF">
        <w:tc>
          <w:tcPr>
            <w:tcW w:w="5520" w:type="dxa"/>
            <w:gridSpan w:val="2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b/>
                <w:sz w:val="21"/>
              </w:rPr>
            </w:pPr>
            <w:r>
              <w:rPr>
                <w:rFonts w:ascii="宋体" w:eastAsia="宋体" w:hAnsi="宋体"/>
                <w:b/>
                <w:sz w:val="21"/>
              </w:rPr>
              <w:t>合计</w:t>
            </w:r>
          </w:p>
        </w:tc>
        <w:tc>
          <w:tcPr>
            <w:tcW w:w="900" w:type="dxa"/>
          </w:tcPr>
          <w:p w:rsidR="00A52FBF" w:rsidRDefault="00A52FBF" w:rsidP="00A52FBF">
            <w:pPr>
              <w:spacing w:line="400" w:lineRule="exact"/>
              <w:jc w:val="both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160.0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100.00%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/>
          <w:sz w:val="18"/>
        </w:rPr>
        <w:br/>
      </w:r>
      <w:r>
        <w:rPr>
          <w:rFonts w:ascii="微软雅黑" w:eastAsia="微软雅黑" w:hAnsi="微软雅黑"/>
          <w:b/>
          <w:sz w:val="21"/>
        </w:rPr>
        <w:t>(</w:t>
      </w:r>
      <w:proofErr w:type="gramStart"/>
      <w:r>
        <w:rPr>
          <w:rFonts w:ascii="微软雅黑" w:eastAsia="微软雅黑" w:hAnsi="微软雅黑"/>
          <w:b/>
          <w:sz w:val="21"/>
        </w:rPr>
        <w:t>一</w:t>
      </w:r>
      <w:proofErr w:type="gramEnd"/>
      <w:r>
        <w:rPr>
          <w:rFonts w:ascii="微软雅黑" w:eastAsia="微软雅黑" w:hAnsi="微软雅黑"/>
          <w:b/>
          <w:sz w:val="21"/>
        </w:rPr>
        <w:t>)公共基础课</w:t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1.思想政治课程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61"/>
        <w:gridCol w:w="4371"/>
        <w:gridCol w:w="897"/>
        <w:gridCol w:w="896"/>
        <w:gridCol w:w="1075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22AD11001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思想政治理论实践课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22MX11001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习近平新时代中国特色社会主义思想概论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22MX11002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思想道德与法治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22MX11003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中国近现代史纲要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22MX11004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毛泽东思想和中国特色社会主义理论体系概论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22MX11005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马克思主义基本原理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48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22MX11006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形势与政策（1）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0.5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8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22MX11007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形势与政策（2）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lastRenderedPageBreak/>
              <w:t>22MX11008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形势与政策（3）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0.5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8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2.外语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62"/>
        <w:gridCol w:w="4370"/>
        <w:gridCol w:w="897"/>
        <w:gridCol w:w="896"/>
        <w:gridCol w:w="1075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22FL12001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大学外语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60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22FL12002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大学外语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3.体育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61"/>
        <w:gridCol w:w="4371"/>
        <w:gridCol w:w="897"/>
        <w:gridCol w:w="896"/>
        <w:gridCol w:w="1075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22PE13001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体育（1）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22PE13002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体育（2）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22PE13003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体育（3）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0.5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22PE13004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体育（4）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0.5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22PE13005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体育（5）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0.5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22PE13006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体育（6）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0.5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4.计算思维与信息基础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62"/>
        <w:gridCol w:w="4370"/>
        <w:gridCol w:w="897"/>
        <w:gridCol w:w="896"/>
        <w:gridCol w:w="1075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22CS14001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计算思维与信息基础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22CS21502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C语言程序设计B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5.数理与自然科学基础课程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61"/>
        <w:gridCol w:w="4371"/>
        <w:gridCol w:w="897"/>
        <w:gridCol w:w="896"/>
        <w:gridCol w:w="1075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22AS22003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理论力学B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64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lastRenderedPageBreak/>
              <w:t>22CC15003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大学化学C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22LS15001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生命科学基础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22MA15007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微积分D（1）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80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22MA15008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微积分D（2）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80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22MA15020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代数与几何E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56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22MA15027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概率论与数理统计E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48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22PH15007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大学物理E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64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22PH15018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大学物理实验B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24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6.军事理论和军事技能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61"/>
        <w:gridCol w:w="4370"/>
        <w:gridCol w:w="897"/>
        <w:gridCol w:w="897"/>
        <w:gridCol w:w="1075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22AD16001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军事理论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22AD16002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军事技能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2周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7.国家安全教育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61"/>
        <w:gridCol w:w="4370"/>
        <w:gridCol w:w="897"/>
        <w:gridCol w:w="897"/>
        <w:gridCol w:w="1075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22MX16001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国家安全教育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8.心理健康教育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61"/>
        <w:gridCol w:w="4370"/>
        <w:gridCol w:w="897"/>
        <w:gridCol w:w="897"/>
        <w:gridCol w:w="1075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22AD16003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悦</w:t>
            </w:r>
            <w:proofErr w:type="gramStart"/>
            <w:r>
              <w:rPr>
                <w:rFonts w:ascii="宋体" w:eastAsia="宋体" w:hAnsi="宋体"/>
                <w:sz w:val="21"/>
              </w:rPr>
              <w:t>己人生</w:t>
            </w:r>
            <w:proofErr w:type="gramEnd"/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9.写作与沟通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61"/>
        <w:gridCol w:w="4370"/>
        <w:gridCol w:w="897"/>
        <w:gridCol w:w="897"/>
        <w:gridCol w:w="1075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lastRenderedPageBreak/>
              <w:t>22HS16001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写作与沟通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微软雅黑" w:eastAsia="微软雅黑" w:hAnsi="微软雅黑"/>
          <w:b/>
          <w:sz w:val="21"/>
        </w:rPr>
      </w:pPr>
      <w:r>
        <w:rPr>
          <w:rFonts w:ascii="黑体" w:eastAsia="黑体" w:hAnsi="黑体"/>
          <w:sz w:val="18"/>
        </w:rPr>
        <w:br/>
      </w:r>
      <w:r>
        <w:rPr>
          <w:rFonts w:ascii="黑体" w:eastAsia="黑体" w:hAnsi="黑体"/>
          <w:sz w:val="18"/>
        </w:rPr>
        <w:br/>
      </w:r>
      <w:r>
        <w:rPr>
          <w:rFonts w:ascii="微软雅黑" w:eastAsia="微软雅黑" w:hAnsi="微软雅黑"/>
          <w:b/>
          <w:sz w:val="21"/>
        </w:rPr>
        <w:t>(二)大类平台课</w:t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1.专业集群基础课程（含实习实训课程）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62"/>
        <w:gridCol w:w="4370"/>
        <w:gridCol w:w="897"/>
        <w:gridCol w:w="896"/>
        <w:gridCol w:w="1075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22AS22007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材料力学C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22ME21007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土木制图基础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48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22TS21105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结构力学C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2.大类专业基础课程（含实习实训课程）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61"/>
        <w:gridCol w:w="4370"/>
        <w:gridCol w:w="897"/>
        <w:gridCol w:w="897"/>
        <w:gridCol w:w="1075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22TS21001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专业认知实习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1周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22TS21101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智能交通导论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22TS21102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工程地质与水文地质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24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22TS21103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交通土力学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22TS21301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土木工程材料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22TS21601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测量学A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48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22TS22201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结构设计原理（1）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22TS22401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交通工程基础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22TS22402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运输经济学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22TS22403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道路勘测设计B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22TS22404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数据结构与算法A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22TS22405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运筹学B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22TS22604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测量实习B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1周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22TS23403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道路勘测设计实习B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1.5周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22TS31107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路基路面工程B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微软雅黑" w:eastAsia="微软雅黑" w:hAnsi="微软雅黑"/>
          <w:b/>
          <w:sz w:val="21"/>
        </w:rPr>
      </w:pPr>
      <w:r>
        <w:rPr>
          <w:rFonts w:ascii="黑体" w:eastAsia="黑体" w:hAnsi="黑体"/>
          <w:sz w:val="18"/>
        </w:rPr>
        <w:lastRenderedPageBreak/>
        <w:br/>
      </w:r>
      <w:r>
        <w:rPr>
          <w:rFonts w:ascii="黑体" w:eastAsia="黑体" w:hAnsi="黑体"/>
          <w:sz w:val="18"/>
        </w:rPr>
        <w:br/>
      </w:r>
      <w:r>
        <w:rPr>
          <w:rFonts w:ascii="微软雅黑" w:eastAsia="微软雅黑" w:hAnsi="微软雅黑"/>
          <w:b/>
          <w:sz w:val="21"/>
        </w:rPr>
        <w:t>(三)专业方向课</w:t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1.专业方向核心课程（含实习实训课程）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62"/>
        <w:gridCol w:w="4370"/>
        <w:gridCol w:w="897"/>
        <w:gridCol w:w="896"/>
        <w:gridCol w:w="1075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22TS31401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综合运输概论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24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22TS31402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交通控制A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22TS31403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交通规划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48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22TS31404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道路交通安全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22TS31405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交通系统工程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22TS31406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道路交通环境保护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22TS31407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交通工程设计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22TS31408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智慧交通系统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22TS33402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交通控制课程设计A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1周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22TS33403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交通规划课程设计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1周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22TS33405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交通系统工程课程设计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1周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22TS33407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交通工程设计课程设计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1周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22TS33408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模拟驾驶实习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1周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22TS33409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毕业实习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2周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黑体" w:eastAsia="黑体" w:hAnsi="黑体"/>
          <w:sz w:val="18"/>
        </w:rPr>
      </w:pPr>
      <w:r>
        <w:rPr>
          <w:rFonts w:ascii="黑体" w:eastAsia="黑体" w:hAnsi="黑体"/>
          <w:sz w:val="18"/>
        </w:rPr>
        <w:br/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2.专业方向选修课程（含研究生课程）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必须选修4学分，可从以下课程或研究生课程中选择，其中海外专家课必修1学分。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62"/>
        <w:gridCol w:w="4370"/>
        <w:gridCol w:w="897"/>
        <w:gridCol w:w="896"/>
        <w:gridCol w:w="1075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22TS32111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建筑材料与可持续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海外专家课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22TS32112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交通基础设施可持续发展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海外专家课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lastRenderedPageBreak/>
              <w:t>22TS32212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交通基础设施资产投资管理策略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海外专家课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22TS32401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道路通行能力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24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22TS32402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城市公共交通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24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22TS32403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高速公路规划设计与运营管理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1.5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24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br/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3.毕业论文（设计）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62"/>
        <w:gridCol w:w="4371"/>
        <w:gridCol w:w="896"/>
        <w:gridCol w:w="896"/>
        <w:gridCol w:w="1075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22TS33410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毕业论文（设计）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8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16周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微软雅黑" w:eastAsia="微软雅黑" w:hAnsi="微软雅黑"/>
          <w:b/>
          <w:sz w:val="21"/>
        </w:rPr>
      </w:pPr>
      <w:r>
        <w:rPr>
          <w:rFonts w:ascii="黑体" w:eastAsia="黑体" w:hAnsi="黑体"/>
          <w:sz w:val="18"/>
        </w:rPr>
        <w:br/>
      </w:r>
      <w:r>
        <w:rPr>
          <w:rFonts w:ascii="黑体" w:eastAsia="黑体" w:hAnsi="黑体"/>
          <w:sz w:val="18"/>
        </w:rPr>
        <w:br/>
      </w:r>
      <w:r>
        <w:rPr>
          <w:rFonts w:ascii="微软雅黑" w:eastAsia="微软雅黑" w:hAnsi="微软雅黑"/>
          <w:b/>
          <w:sz w:val="21"/>
        </w:rPr>
        <w:t>(四)自主发展课程</w:t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1.文化素质教育课程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文化素质教育课程包括文化素质教育核心课、文化素质教育选修课、新生研讨课等，要求不少于8学分，其中文化素质教育核心课程不少于2学分。学校文化素质教育课程共包括四类十个模块：人文(哲学与伦理、历史与文化、人生与发展、语言与文学、艺术与审美)、社会(环境、科技与社会，当代中国与世界)、科学(数学与自然科学)和工程(工程方法与系统、创新方法与实践)，其中要求艺术与审美模块课程不少于2学分、历史与文化模块开设"四史"课程至少选修1门。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20"/>
        <w:gridCol w:w="4400"/>
        <w:gridCol w:w="900"/>
        <w:gridCol w:w="900"/>
        <w:gridCol w:w="1080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br/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2.创新创业与社会实践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创新创业与社会实践不少于6学分，包括创新创业学分和社会实践学分两部分，其中创新创业学分可参照《哈尔滨工业大学本科生创新创业学分修读管理办法(试行)》，通过创新创业教育课程(创新研修课、创新实验课、创新创业课等)、创新创业实践活动(项目学习计划、大学生创新创业训练计划、创新创业竞赛、创业实践、发表论文、申请专利等)等获取；社会实践不少于1学分，可通过社会实践课程、大学生社会实践活动、大学生志愿服务活动、境外研修活动等方式获取。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20"/>
        <w:gridCol w:w="4400"/>
        <w:gridCol w:w="900"/>
        <w:gridCol w:w="900"/>
        <w:gridCol w:w="1080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lastRenderedPageBreak/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br/>
      </w:r>
    </w:p>
    <w:p w:rsidR="00A52FBF" w:rsidRDefault="00A52FBF" w:rsidP="00A52FBF">
      <w:pPr>
        <w:spacing w:line="400" w:lineRule="exact"/>
        <w:jc w:val="both"/>
        <w:rPr>
          <w:rFonts w:ascii="黑体" w:eastAsia="黑体" w:hAnsi="黑体"/>
          <w:b/>
          <w:sz w:val="21"/>
        </w:rPr>
      </w:pPr>
      <w:r>
        <w:rPr>
          <w:rFonts w:ascii="黑体" w:eastAsia="黑体" w:hAnsi="黑体"/>
          <w:b/>
          <w:sz w:val="21"/>
        </w:rPr>
        <w:t>3.跨专业发展课程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跨专业发展课程不少于10学分，从以下途径修读：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（1）原则上要求在学校提供的非交通运输类辅修专业课程体系中选择10学分。建议在计算机、控制、自动化、电气、人文、管理等跨专业模块选择课程。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（2）在学校设置的业界领袖、治国栋梁2个课程体系中选修。学生可选择其中1个课程体系，从中修读10学分，不能跨体系选修。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（3）在学院设置的跨专业类发展课程体系中选修。具体课程参见学校选课系统。</w:t>
      </w:r>
    </w:p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21"/>
        </w:rPr>
      </w:pP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1120"/>
        <w:gridCol w:w="4400"/>
        <w:gridCol w:w="900"/>
        <w:gridCol w:w="900"/>
        <w:gridCol w:w="1080"/>
      </w:tblGrid>
      <w:tr w:rsidR="00A52FBF" w:rsidTr="00A52FBF">
        <w:tc>
          <w:tcPr>
            <w:tcW w:w="112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课程代码</w:t>
            </w:r>
          </w:p>
        </w:tc>
        <w:tc>
          <w:tcPr>
            <w:tcW w:w="44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学分</w:t>
            </w:r>
          </w:p>
        </w:tc>
        <w:tc>
          <w:tcPr>
            <w:tcW w:w="9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学时</w:t>
            </w:r>
          </w:p>
        </w:tc>
        <w:tc>
          <w:tcPr>
            <w:tcW w:w="10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备注</w:t>
            </w:r>
          </w:p>
        </w:tc>
      </w:tr>
    </w:tbl>
    <w:p w:rsidR="00A52FBF" w:rsidRDefault="00A52FBF" w:rsidP="00A52FBF">
      <w:pPr>
        <w:spacing w:line="400" w:lineRule="exact"/>
        <w:jc w:val="both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br/>
      </w:r>
      <w:r>
        <w:rPr>
          <w:rFonts w:ascii="宋体" w:eastAsia="宋体" w:hAnsi="宋体"/>
          <w:sz w:val="18"/>
        </w:rPr>
        <w:br/>
      </w:r>
    </w:p>
    <w:p w:rsidR="00A52FBF" w:rsidRDefault="00A52FBF" w:rsidP="00A52FBF">
      <w:pPr>
        <w:spacing w:line="400" w:lineRule="exact"/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交通工程专业教学进程计划方案</w:t>
      </w:r>
    </w:p>
    <w:p w:rsidR="00A52FBF" w:rsidRPr="00A52FBF" w:rsidRDefault="00A52FBF" w:rsidP="00A52FBF">
      <w:pPr>
        <w:spacing w:line="400" w:lineRule="exact"/>
        <w:jc w:val="center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/>
          <w:b/>
          <w:sz w:val="24"/>
        </w:rPr>
        <w:t>第一学年</w:t>
      </w:r>
    </w:p>
    <w:tbl>
      <w:tblPr>
        <w:tblStyle w:val="a3"/>
        <w:tblW w:w="8240" w:type="dxa"/>
        <w:tblCellMar>
          <w:left w:w="10" w:type="dxa"/>
          <w:right w:w="10" w:type="dxa"/>
        </w:tblCellMar>
        <w:tblLook w:val="05E0" w:firstRow="1" w:lastRow="1" w:firstColumn="1" w:lastColumn="1" w:noHBand="0" w:noVBand="1"/>
      </w:tblPr>
      <w:tblGrid>
        <w:gridCol w:w="480"/>
        <w:gridCol w:w="960"/>
        <w:gridCol w:w="2800"/>
        <w:gridCol w:w="480"/>
        <w:gridCol w:w="480"/>
        <w:gridCol w:w="480"/>
        <w:gridCol w:w="480"/>
        <w:gridCol w:w="480"/>
        <w:gridCol w:w="480"/>
        <w:gridCol w:w="640"/>
        <w:gridCol w:w="480"/>
      </w:tblGrid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开课学期</w:t>
            </w:r>
          </w:p>
        </w:tc>
        <w:tc>
          <w:tcPr>
            <w:tcW w:w="96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课程代码</w:t>
            </w:r>
          </w:p>
        </w:tc>
        <w:tc>
          <w:tcPr>
            <w:tcW w:w="280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    程    名    称</w:t>
            </w:r>
          </w:p>
        </w:tc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学分</w:t>
            </w:r>
          </w:p>
        </w:tc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学时</w:t>
            </w:r>
          </w:p>
        </w:tc>
        <w:tc>
          <w:tcPr>
            <w:tcW w:w="1920" w:type="dxa"/>
            <w:gridSpan w:val="4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    时    分    配</w:t>
            </w:r>
          </w:p>
        </w:tc>
        <w:tc>
          <w:tcPr>
            <w:tcW w:w="64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指定课外学时</w:t>
            </w:r>
          </w:p>
        </w:tc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考核方式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理论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实验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上机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实践</w:t>
            </w:r>
          </w:p>
        </w:tc>
        <w:tc>
          <w:tcPr>
            <w:tcW w:w="64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秋季</w:t>
            </w: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22AD11001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思想政治理论实践课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22CS14001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计算思维与信息基础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22FL12001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大学外语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22MA15007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微积分D（1）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22MA15020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代数与几何E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习近平新时代中国特色社会主义思想概论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22MX11002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思想道德与法治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22PE13001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体育（1）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21.0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372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348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>春季</w:t>
            </w: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22AD16001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军事理论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22AD16003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悦</w:t>
            </w:r>
            <w:proofErr w:type="gramStart"/>
            <w:r>
              <w:rPr>
                <w:rFonts w:ascii="宋体" w:eastAsia="宋体" w:hAnsi="宋体"/>
                <w:sz w:val="18"/>
              </w:rPr>
              <w:t>己人生</w:t>
            </w:r>
            <w:proofErr w:type="gramEnd"/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22AS22003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理论力学B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22CC15003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大学化学C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22FL12002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大学外语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22LS15001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生命科学基础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22MA15008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微积分D（2）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22ME21007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土木制图基础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22MX11003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中国近现代史纲要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22MX11006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形势与政策（1）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22PE13002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体育（2）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22PH15007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大学物理E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478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夏季</w:t>
            </w: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22AD16002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军事技能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2周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2周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22MX16001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国家安全教育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22TS21001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专业认知实习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52FBF" w:rsidTr="00977594">
        <w:tc>
          <w:tcPr>
            <w:tcW w:w="480" w:type="dxa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备注</w:t>
            </w:r>
          </w:p>
        </w:tc>
        <w:tc>
          <w:tcPr>
            <w:tcW w:w="7760" w:type="dxa"/>
            <w:gridSpan w:val="10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自主发展课程包括：文化素质教育课程不少于8学分、创新创业与社会实践不少于6学分、跨专业发展课程不少于10学分，毕业前需分别满足最低学分要求。本学年建议研修文化素质教育课程和创新创业与社会实践类课程。</w:t>
            </w:r>
          </w:p>
        </w:tc>
      </w:tr>
    </w:tbl>
    <w:p w:rsidR="00A52FBF" w:rsidRPr="00A52FBF" w:rsidRDefault="00A52FBF" w:rsidP="00A52FBF">
      <w:pPr>
        <w:spacing w:line="400" w:lineRule="exact"/>
        <w:jc w:val="center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/>
          <w:sz w:val="18"/>
        </w:rPr>
        <w:br/>
      </w:r>
      <w:r>
        <w:rPr>
          <w:rFonts w:ascii="微软雅黑" w:eastAsia="微软雅黑" w:hAnsi="微软雅黑"/>
          <w:b/>
          <w:sz w:val="24"/>
        </w:rPr>
        <w:t>第二学年</w:t>
      </w:r>
    </w:p>
    <w:tbl>
      <w:tblPr>
        <w:tblStyle w:val="a3"/>
        <w:tblW w:w="8240" w:type="dxa"/>
        <w:tblCellMar>
          <w:left w:w="10" w:type="dxa"/>
          <w:right w:w="10" w:type="dxa"/>
        </w:tblCellMar>
        <w:tblLook w:val="05E0" w:firstRow="1" w:lastRow="1" w:firstColumn="1" w:lastColumn="1" w:noHBand="0" w:noVBand="1"/>
      </w:tblPr>
      <w:tblGrid>
        <w:gridCol w:w="480"/>
        <w:gridCol w:w="960"/>
        <w:gridCol w:w="2800"/>
        <w:gridCol w:w="480"/>
        <w:gridCol w:w="480"/>
        <w:gridCol w:w="480"/>
        <w:gridCol w:w="480"/>
        <w:gridCol w:w="480"/>
        <w:gridCol w:w="480"/>
        <w:gridCol w:w="640"/>
        <w:gridCol w:w="480"/>
      </w:tblGrid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开课学期</w:t>
            </w:r>
          </w:p>
        </w:tc>
        <w:tc>
          <w:tcPr>
            <w:tcW w:w="96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课程代码</w:t>
            </w:r>
          </w:p>
        </w:tc>
        <w:tc>
          <w:tcPr>
            <w:tcW w:w="280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    程    名    称</w:t>
            </w:r>
          </w:p>
        </w:tc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学分</w:t>
            </w:r>
          </w:p>
        </w:tc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学时</w:t>
            </w:r>
          </w:p>
        </w:tc>
        <w:tc>
          <w:tcPr>
            <w:tcW w:w="1920" w:type="dxa"/>
            <w:gridSpan w:val="4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    时    分    配</w:t>
            </w:r>
          </w:p>
        </w:tc>
        <w:tc>
          <w:tcPr>
            <w:tcW w:w="64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指定课外学时</w:t>
            </w:r>
          </w:p>
        </w:tc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考核方式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理论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实验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上机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实践</w:t>
            </w:r>
          </w:p>
        </w:tc>
        <w:tc>
          <w:tcPr>
            <w:tcW w:w="64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秋季</w:t>
            </w: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22AS22007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材料力学C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22CS21502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C语言程序设计B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22MA15027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概率论与数理统计E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22MX11004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毛泽东思想和中国特色社会主义理论体系概论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22PE13003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体育（3）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22PH15018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大学物理实验B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22TS21101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智能交通导论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22TS22401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交通工程基础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22TS31401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综合运输概论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创新创业与社会实践课1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跨专业发展课程1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文化素质教育课程1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21.0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352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235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37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春季</w:t>
            </w: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22HS16001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写作与沟通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22MX11005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马克思主义基本原理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22MX11007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形势与政策（2）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22PE13004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体育（4）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22TS21102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工程地质与水文地质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22TS21105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结构力学C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22TS21301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土木工程材料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22TS21601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测量学A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22TS22402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运输经济学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22TS22405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运筹学B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创新创业与社会实践课2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跨专业发展课程2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文化素质教育课程2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夏季</w:t>
            </w: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22TS22604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测量实习B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创新创业与社会实践课程3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海外专家课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52FBF" w:rsidTr="000D0541">
        <w:tc>
          <w:tcPr>
            <w:tcW w:w="480" w:type="dxa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备注</w:t>
            </w:r>
          </w:p>
        </w:tc>
        <w:tc>
          <w:tcPr>
            <w:tcW w:w="7760" w:type="dxa"/>
            <w:gridSpan w:val="10"/>
          </w:tcPr>
          <w:p w:rsid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 自主发展课程包括：文化素质教育课程不少于8学分、创新创业与社会实践不少于6学分、跨专业发展课程不少于10学分，毕业前需分别满足最低学分要求。</w:t>
            </w:r>
          </w:p>
          <w:p w:rsid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2. 海外专家课可在夏季学期选修，毕业前需修满1学分。</w:t>
            </w:r>
          </w:p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</w:p>
        </w:tc>
      </w:tr>
    </w:tbl>
    <w:p w:rsidR="00A52FBF" w:rsidRPr="00A52FBF" w:rsidRDefault="00A52FBF" w:rsidP="00A52FBF">
      <w:pPr>
        <w:spacing w:line="400" w:lineRule="exact"/>
        <w:jc w:val="center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/>
          <w:sz w:val="18"/>
        </w:rPr>
        <w:lastRenderedPageBreak/>
        <w:br/>
      </w:r>
      <w:r>
        <w:rPr>
          <w:rFonts w:ascii="微软雅黑" w:eastAsia="微软雅黑" w:hAnsi="微软雅黑"/>
          <w:b/>
          <w:sz w:val="24"/>
        </w:rPr>
        <w:t>第三学年</w:t>
      </w:r>
    </w:p>
    <w:tbl>
      <w:tblPr>
        <w:tblStyle w:val="a3"/>
        <w:tblW w:w="8240" w:type="dxa"/>
        <w:tblCellMar>
          <w:left w:w="10" w:type="dxa"/>
          <w:right w:w="10" w:type="dxa"/>
        </w:tblCellMar>
        <w:tblLook w:val="05E0" w:firstRow="1" w:lastRow="1" w:firstColumn="1" w:lastColumn="1" w:noHBand="0" w:noVBand="1"/>
      </w:tblPr>
      <w:tblGrid>
        <w:gridCol w:w="480"/>
        <w:gridCol w:w="960"/>
        <w:gridCol w:w="2800"/>
        <w:gridCol w:w="480"/>
        <w:gridCol w:w="480"/>
        <w:gridCol w:w="480"/>
        <w:gridCol w:w="480"/>
        <w:gridCol w:w="480"/>
        <w:gridCol w:w="480"/>
        <w:gridCol w:w="640"/>
        <w:gridCol w:w="480"/>
      </w:tblGrid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开课学期</w:t>
            </w:r>
          </w:p>
        </w:tc>
        <w:tc>
          <w:tcPr>
            <w:tcW w:w="96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课程代码</w:t>
            </w:r>
          </w:p>
        </w:tc>
        <w:tc>
          <w:tcPr>
            <w:tcW w:w="280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    程    名    称</w:t>
            </w:r>
          </w:p>
        </w:tc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学分</w:t>
            </w:r>
          </w:p>
        </w:tc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学时</w:t>
            </w:r>
          </w:p>
        </w:tc>
        <w:tc>
          <w:tcPr>
            <w:tcW w:w="1920" w:type="dxa"/>
            <w:gridSpan w:val="4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    时    分    配</w:t>
            </w:r>
          </w:p>
        </w:tc>
        <w:tc>
          <w:tcPr>
            <w:tcW w:w="64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指定课外学时</w:t>
            </w:r>
          </w:p>
        </w:tc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考核方式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理论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实验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上机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实践</w:t>
            </w:r>
          </w:p>
        </w:tc>
        <w:tc>
          <w:tcPr>
            <w:tcW w:w="64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秋季</w:t>
            </w: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22PE13005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体育（5）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22TS21103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交通土力学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22TS22201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结构设计原理（1）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22TS22404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数据结构与算法A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22TS31402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交通控制A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22TS31405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交通系统工程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22TS31408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智慧交通系统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22TS33402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交通控制课程设计A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22TS33405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交通系统工程课程设计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跨专业发展课程3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文化素质教育课程3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专业选修课1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20.0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296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春季</w:t>
            </w: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22MX11008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形势与政策（3）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22PE13006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体育（6）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22TS22403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道路勘测设计B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22TS31107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路基路面工程B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22TS31403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交通规划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22TS31404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道路交通安全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22TS31406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道路交通环境保护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22TS33403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交通规划课程设计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跨专业发展课程4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文化素质教育课程4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17.0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264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186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夏季</w:t>
            </w: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22TS33408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模拟驾驶实习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创新创业与社会实践课程4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52FBF" w:rsidTr="00645393">
        <w:tc>
          <w:tcPr>
            <w:tcW w:w="480" w:type="dxa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>备注</w:t>
            </w:r>
          </w:p>
        </w:tc>
        <w:tc>
          <w:tcPr>
            <w:tcW w:w="7760" w:type="dxa"/>
            <w:gridSpan w:val="10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自主发展课程包括：文化素质教育课程不少于8学分、创新创业与社会实践不少于6学分、跨专业发展课程不少于10学分，毕业前需分别满足最低学分要求。</w:t>
            </w:r>
          </w:p>
        </w:tc>
      </w:tr>
    </w:tbl>
    <w:p w:rsidR="00A52FBF" w:rsidRPr="00A52FBF" w:rsidRDefault="00A52FBF" w:rsidP="00A52FBF">
      <w:pPr>
        <w:spacing w:line="400" w:lineRule="exact"/>
        <w:jc w:val="center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/>
          <w:sz w:val="18"/>
        </w:rPr>
        <w:br/>
      </w:r>
      <w:r>
        <w:rPr>
          <w:rFonts w:ascii="微软雅黑" w:eastAsia="微软雅黑" w:hAnsi="微软雅黑"/>
          <w:b/>
          <w:sz w:val="24"/>
        </w:rPr>
        <w:t>第四学年</w:t>
      </w:r>
    </w:p>
    <w:tbl>
      <w:tblPr>
        <w:tblStyle w:val="a3"/>
        <w:tblW w:w="8240" w:type="dxa"/>
        <w:tblCellMar>
          <w:left w:w="10" w:type="dxa"/>
          <w:right w:w="10" w:type="dxa"/>
        </w:tblCellMar>
        <w:tblLook w:val="05E0" w:firstRow="1" w:lastRow="1" w:firstColumn="1" w:lastColumn="1" w:noHBand="0" w:noVBand="1"/>
      </w:tblPr>
      <w:tblGrid>
        <w:gridCol w:w="480"/>
        <w:gridCol w:w="960"/>
        <w:gridCol w:w="2800"/>
        <w:gridCol w:w="480"/>
        <w:gridCol w:w="480"/>
        <w:gridCol w:w="480"/>
        <w:gridCol w:w="480"/>
        <w:gridCol w:w="480"/>
        <w:gridCol w:w="480"/>
        <w:gridCol w:w="640"/>
        <w:gridCol w:w="480"/>
      </w:tblGrid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开课学期</w:t>
            </w:r>
          </w:p>
        </w:tc>
        <w:tc>
          <w:tcPr>
            <w:tcW w:w="96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课程代码</w:t>
            </w:r>
          </w:p>
        </w:tc>
        <w:tc>
          <w:tcPr>
            <w:tcW w:w="280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    程    名    称</w:t>
            </w:r>
          </w:p>
        </w:tc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学分</w:t>
            </w:r>
          </w:p>
        </w:tc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学时</w:t>
            </w:r>
          </w:p>
        </w:tc>
        <w:tc>
          <w:tcPr>
            <w:tcW w:w="1920" w:type="dxa"/>
            <w:gridSpan w:val="4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    时    分    配</w:t>
            </w:r>
          </w:p>
        </w:tc>
        <w:tc>
          <w:tcPr>
            <w:tcW w:w="64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指定课外学时</w:t>
            </w:r>
          </w:p>
        </w:tc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考核方式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0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理论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实验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上机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实践</w:t>
            </w:r>
          </w:p>
        </w:tc>
        <w:tc>
          <w:tcPr>
            <w:tcW w:w="64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秋季</w:t>
            </w: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22TS23403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道路勘测设计实习B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1.5周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1.5周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22TS31407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交通工程设计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考试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22TS33407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交通工程设计课程设计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1周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跨专业发展课程5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专业选修课2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1.5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8.0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52FBF" w:rsidTr="00A52FBF">
        <w:tc>
          <w:tcPr>
            <w:tcW w:w="480" w:type="dxa"/>
            <w:vMerge w:val="restart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春季</w:t>
            </w: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22TS33409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毕业实习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2周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2周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22TS33410</w:t>
            </w:r>
          </w:p>
        </w:tc>
        <w:tc>
          <w:tcPr>
            <w:tcW w:w="2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both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毕业论文（设计）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16周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考查</w:t>
            </w:r>
          </w:p>
        </w:tc>
      </w:tr>
      <w:tr w:rsidR="00A52FBF" w:rsidTr="00A52FBF">
        <w:tc>
          <w:tcPr>
            <w:tcW w:w="480" w:type="dxa"/>
            <w:vMerge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6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0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480" w:type="dxa"/>
          </w:tcPr>
          <w:p w:rsidR="00A52FBF" w:rsidRDefault="00A52FBF" w:rsidP="00A52FBF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A52FBF" w:rsidTr="001B4477">
        <w:tc>
          <w:tcPr>
            <w:tcW w:w="480" w:type="dxa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备注</w:t>
            </w:r>
          </w:p>
        </w:tc>
        <w:tc>
          <w:tcPr>
            <w:tcW w:w="7760" w:type="dxa"/>
            <w:gridSpan w:val="10"/>
          </w:tcPr>
          <w:p w:rsidR="00A52FBF" w:rsidRDefault="005B22B4" w:rsidP="005B22B4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自主发展课程包括：文化素质教育课程不少于8学分、创新创业与社会实践不少于6学分、跨专业发展课程不少于10学分，毕业前需分别满足最低学分要求。本学年建议研修文化素质教育课程和创新创业与社会实践类课程。</w:t>
            </w:r>
            <w:bookmarkStart w:id="0" w:name="_GoBack"/>
            <w:bookmarkEnd w:id="0"/>
          </w:p>
        </w:tc>
      </w:tr>
    </w:tbl>
    <w:p w:rsidR="00A52FBF" w:rsidRDefault="00A52FBF" w:rsidP="00A52FBF">
      <w:pPr>
        <w:spacing w:line="400" w:lineRule="exact"/>
        <w:jc w:val="center"/>
        <w:rPr>
          <w:rFonts w:ascii="黑体" w:eastAsia="黑体" w:hAnsi="黑体"/>
          <w:sz w:val="30"/>
        </w:rPr>
      </w:pPr>
      <w:r>
        <w:rPr>
          <w:rFonts w:ascii="微软雅黑" w:eastAsia="微软雅黑" w:hAnsi="微软雅黑"/>
          <w:sz w:val="18"/>
        </w:rPr>
        <w:br/>
      </w:r>
      <w:r>
        <w:rPr>
          <w:rFonts w:ascii="黑体" w:eastAsia="黑体" w:hAnsi="黑体"/>
          <w:sz w:val="30"/>
        </w:rPr>
        <w:t>实践教学环节学分（学时）表</w:t>
      </w:r>
    </w:p>
    <w:tbl>
      <w:tblPr>
        <w:tblStyle w:val="a3"/>
        <w:tblW w:w="8400" w:type="dxa"/>
        <w:tblLook w:val="05E0" w:firstRow="1" w:lastRow="1" w:firstColumn="1" w:lastColumn="1" w:noHBand="0" w:noVBand="1"/>
      </w:tblPr>
      <w:tblGrid>
        <w:gridCol w:w="4800"/>
        <w:gridCol w:w="1800"/>
        <w:gridCol w:w="1800"/>
      </w:tblGrid>
      <w:tr w:rsidR="00A52FBF" w:rsidTr="00A52FBF">
        <w:tc>
          <w:tcPr>
            <w:tcW w:w="4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课程类别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学分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学时/周</w:t>
            </w:r>
          </w:p>
        </w:tc>
      </w:tr>
      <w:tr w:rsidR="00A52FBF" w:rsidTr="00A52FBF">
        <w:tc>
          <w:tcPr>
            <w:tcW w:w="4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思想政治理论实践课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</w:t>
            </w:r>
          </w:p>
        </w:tc>
      </w:tr>
      <w:tr w:rsidR="00A52FBF" w:rsidTr="00A52FBF">
        <w:tc>
          <w:tcPr>
            <w:tcW w:w="4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军事技能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2周</w:t>
            </w:r>
          </w:p>
        </w:tc>
      </w:tr>
      <w:tr w:rsidR="00A52FBF" w:rsidTr="00A52FBF">
        <w:tc>
          <w:tcPr>
            <w:tcW w:w="4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课程实验/上机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118</w:t>
            </w:r>
          </w:p>
        </w:tc>
      </w:tr>
      <w:tr w:rsidR="00A52FBF" w:rsidTr="00A52FBF">
        <w:tc>
          <w:tcPr>
            <w:tcW w:w="4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课程设计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4周</w:t>
            </w:r>
          </w:p>
        </w:tc>
      </w:tr>
      <w:tr w:rsidR="00A52FBF" w:rsidTr="00A52FBF">
        <w:tc>
          <w:tcPr>
            <w:tcW w:w="4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实习实训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6.5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6.5周</w:t>
            </w:r>
          </w:p>
        </w:tc>
      </w:tr>
      <w:tr w:rsidR="00A52FBF" w:rsidTr="00A52FBF">
        <w:tc>
          <w:tcPr>
            <w:tcW w:w="4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毕业论文（设计）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16周</w:t>
            </w:r>
          </w:p>
        </w:tc>
      </w:tr>
      <w:tr w:rsidR="00A52FBF" w:rsidTr="00A52FBF">
        <w:tc>
          <w:tcPr>
            <w:tcW w:w="4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创新创业与社会实践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</w:tr>
      <w:tr w:rsidR="00A52FBF" w:rsidTr="00A52FBF">
        <w:tc>
          <w:tcPr>
            <w:tcW w:w="4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合  计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35.50</w:t>
            </w:r>
          </w:p>
        </w:tc>
        <w:tc>
          <w:tcPr>
            <w:tcW w:w="1800" w:type="dxa"/>
            <w:vAlign w:val="center"/>
          </w:tcPr>
          <w:p w:rsidR="00A52FBF" w:rsidRPr="00A52FBF" w:rsidRDefault="00A52FBF" w:rsidP="00A52FBF">
            <w:pPr>
              <w:spacing w:line="40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</w:p>
        </w:tc>
      </w:tr>
    </w:tbl>
    <w:p w:rsidR="00A52FBF" w:rsidRDefault="00A52FBF" w:rsidP="00A52FBF">
      <w:pPr>
        <w:spacing w:line="400" w:lineRule="exact"/>
        <w:jc w:val="center"/>
        <w:rPr>
          <w:rFonts w:ascii="黑体" w:eastAsia="黑体" w:hAnsi="黑体"/>
          <w:sz w:val="18"/>
        </w:rPr>
      </w:pPr>
    </w:p>
    <w:p w:rsidR="00A52FBF" w:rsidRPr="00A52FBF" w:rsidRDefault="00A52FBF" w:rsidP="00A52FBF">
      <w:pPr>
        <w:spacing w:line="400" w:lineRule="exact"/>
        <w:jc w:val="center"/>
        <w:rPr>
          <w:rFonts w:ascii="黑体" w:eastAsia="黑体" w:hAnsi="黑体"/>
          <w:sz w:val="18"/>
        </w:rPr>
      </w:pPr>
    </w:p>
    <w:sectPr w:rsidR="00A52FBF" w:rsidRPr="00A52FBF" w:rsidSect="00546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BF"/>
    <w:rsid w:val="000B18E8"/>
    <w:rsid w:val="00123D02"/>
    <w:rsid w:val="00426B58"/>
    <w:rsid w:val="004D033E"/>
    <w:rsid w:val="00546E84"/>
    <w:rsid w:val="005B22B4"/>
    <w:rsid w:val="00616A6B"/>
    <w:rsid w:val="00780424"/>
    <w:rsid w:val="00806746"/>
    <w:rsid w:val="009602F5"/>
    <w:rsid w:val="00A365F3"/>
    <w:rsid w:val="00A52FBF"/>
    <w:rsid w:val="00B91BCB"/>
    <w:rsid w:val="00B977C9"/>
    <w:rsid w:val="00D1460D"/>
    <w:rsid w:val="00D66006"/>
    <w:rsid w:val="00E84A50"/>
    <w:rsid w:val="00E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8411D-CF42-416C-BC6A-C8241094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1385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</dc:creator>
  <cp:keywords/>
  <dc:description/>
  <cp:lastModifiedBy>Lai</cp:lastModifiedBy>
  <cp:revision>4</cp:revision>
  <dcterms:created xsi:type="dcterms:W3CDTF">2023-10-10T08:49:00Z</dcterms:created>
  <dcterms:modified xsi:type="dcterms:W3CDTF">2023-10-10T09:12:00Z</dcterms:modified>
</cp:coreProperties>
</file>